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7C2B4" w14:textId="4D932ABC" w:rsidR="00F027EF" w:rsidRDefault="00F027EF" w:rsidP="00C349B9">
      <w:pPr>
        <w:pStyle w:val="NoSpacing"/>
        <w:ind w:left="3600" w:firstLine="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3E9DEF2" wp14:editId="70BB22B1">
            <wp:simplePos x="0" y="0"/>
            <wp:positionH relativeFrom="margin">
              <wp:posOffset>1249680</wp:posOffset>
            </wp:positionH>
            <wp:positionV relativeFrom="paragraph">
              <wp:posOffset>-266700</wp:posOffset>
            </wp:positionV>
            <wp:extent cx="1440180" cy="616397"/>
            <wp:effectExtent l="0" t="0" r="7620" b="0"/>
            <wp:wrapNone/>
            <wp:docPr id="11" name="Picture 11" descr="art_ops_logo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t_ops_logo BES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4" t="12593" r="17714" b="8148"/>
                    <a:stretch/>
                  </pic:blipFill>
                  <pic:spPr bwMode="auto">
                    <a:xfrm>
                      <a:off x="0" y="0"/>
                      <a:ext cx="1440180" cy="61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5AC">
        <w:rPr>
          <w:b/>
          <w:sz w:val="28"/>
          <w:szCs w:val="28"/>
        </w:rPr>
        <w:t>Development Internship</w:t>
      </w:r>
      <w:r>
        <w:rPr>
          <w:b/>
          <w:sz w:val="28"/>
          <w:szCs w:val="28"/>
        </w:rPr>
        <w:t xml:space="preserve"> |</w:t>
      </w:r>
      <w:r w:rsidR="008E15AC">
        <w:rPr>
          <w:b/>
          <w:sz w:val="28"/>
          <w:szCs w:val="28"/>
        </w:rPr>
        <w:t xml:space="preserve"> Winter</w:t>
      </w:r>
      <w:r>
        <w:rPr>
          <w:b/>
          <w:sz w:val="28"/>
          <w:szCs w:val="28"/>
        </w:rPr>
        <w:t xml:space="preserve"> </w:t>
      </w:r>
      <w:r w:rsidR="00843779">
        <w:rPr>
          <w:b/>
          <w:sz w:val="28"/>
          <w:szCs w:val="28"/>
        </w:rPr>
        <w:t>2020</w:t>
      </w:r>
    </w:p>
    <w:p w14:paraId="7FB53014" w14:textId="77777777" w:rsidR="00F027EF" w:rsidRDefault="00F027EF" w:rsidP="00F027EF">
      <w:pPr>
        <w:pStyle w:val="NoSpacing"/>
        <w:rPr>
          <w:b/>
        </w:rPr>
      </w:pPr>
    </w:p>
    <w:p w14:paraId="65027469" w14:textId="77777777" w:rsidR="00F027EF" w:rsidRPr="00395517" w:rsidRDefault="00F027EF" w:rsidP="00F027EF">
      <w:pPr>
        <w:pStyle w:val="NoSpacing"/>
        <w:rPr>
          <w:b/>
          <w:sz w:val="26"/>
          <w:szCs w:val="26"/>
        </w:rPr>
      </w:pPr>
      <w:bookmarkStart w:id="0" w:name="_GoBack"/>
      <w:bookmarkEnd w:id="0"/>
      <w:r w:rsidRPr="00395517">
        <w:rPr>
          <w:b/>
          <w:sz w:val="26"/>
          <w:szCs w:val="26"/>
        </w:rPr>
        <w:t>About ArtOps</w:t>
      </w:r>
    </w:p>
    <w:p w14:paraId="2A38D7CF" w14:textId="77777777" w:rsidR="00F027EF" w:rsidRPr="00665D8E" w:rsidRDefault="00F027EF" w:rsidP="00F027EF">
      <w:pPr>
        <w:rPr>
          <w:sz w:val="24"/>
          <w:szCs w:val="24"/>
        </w:rPr>
      </w:pPr>
      <w:r w:rsidRPr="00665D8E">
        <w:rPr>
          <w:sz w:val="24"/>
          <w:szCs w:val="24"/>
        </w:rPr>
        <w:t xml:space="preserve">ArtOps provides a customized suite of managerial services for non-profit arts organizations to help foster organizational development and capacity so that </w:t>
      </w:r>
      <w:r w:rsidR="005949B6">
        <w:rPr>
          <w:sz w:val="24"/>
          <w:szCs w:val="24"/>
        </w:rPr>
        <w:t>clients</w:t>
      </w:r>
      <w:r w:rsidRPr="00665D8E">
        <w:rPr>
          <w:sz w:val="24"/>
          <w:szCs w:val="24"/>
        </w:rPr>
        <w:t xml:space="preserve"> may reach their full potential. We offer expertise and staff services in the areas of strategic planning, board building, development and marketing </w:t>
      </w:r>
      <w:r w:rsidR="005949B6">
        <w:rPr>
          <w:sz w:val="24"/>
          <w:szCs w:val="24"/>
        </w:rPr>
        <w:t>to help</w:t>
      </w:r>
      <w:r w:rsidRPr="00665D8E">
        <w:rPr>
          <w:sz w:val="24"/>
          <w:szCs w:val="24"/>
        </w:rPr>
        <w:t xml:space="preserve"> our client organizations focus on their </w:t>
      </w:r>
      <w:r w:rsidR="00310629">
        <w:rPr>
          <w:sz w:val="24"/>
          <w:szCs w:val="24"/>
        </w:rPr>
        <w:t xml:space="preserve">artistic and creative missions. </w:t>
      </w:r>
      <w:r w:rsidRPr="00665D8E">
        <w:rPr>
          <w:sz w:val="24"/>
          <w:szCs w:val="24"/>
        </w:rPr>
        <w:t>DCWS</w:t>
      </w:r>
      <w:r w:rsidR="00310629">
        <w:rPr>
          <w:sz w:val="24"/>
          <w:szCs w:val="24"/>
        </w:rPr>
        <w:t xml:space="preserve"> (ArtOps)</w:t>
      </w:r>
      <w:r w:rsidRPr="00665D8E">
        <w:rPr>
          <w:sz w:val="24"/>
          <w:szCs w:val="24"/>
        </w:rPr>
        <w:t xml:space="preserve"> has become known as a champion of administrative collaboration and has been sharing this alternative business model with small and medium non-profit organizations since 1992. In 2010, DCWS was named </w:t>
      </w:r>
      <w:r w:rsidRPr="00665D8E">
        <w:rPr>
          <w:i/>
          <w:sz w:val="24"/>
          <w:szCs w:val="24"/>
        </w:rPr>
        <w:t xml:space="preserve">Crain’s </w:t>
      </w:r>
      <w:r w:rsidRPr="00665D8E">
        <w:rPr>
          <w:sz w:val="24"/>
          <w:szCs w:val="24"/>
        </w:rPr>
        <w:t xml:space="preserve">“Best Managed Non-Profit.” </w:t>
      </w:r>
    </w:p>
    <w:p w14:paraId="1C373691" w14:textId="6232DD1F" w:rsidR="00843779" w:rsidRDefault="00F027EF" w:rsidP="00843779">
      <w:pPr>
        <w:rPr>
          <w:sz w:val="24"/>
          <w:szCs w:val="24"/>
        </w:rPr>
        <w:sectPr w:rsidR="00843779" w:rsidSect="008437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Current </w:t>
      </w:r>
      <w:r w:rsidR="00843779">
        <w:rPr>
          <w:sz w:val="24"/>
          <w:szCs w:val="24"/>
        </w:rPr>
        <w:t xml:space="preserve">ArtOps partners, </w:t>
      </w:r>
      <w:r w:rsidRPr="00665D8E">
        <w:rPr>
          <w:sz w:val="24"/>
          <w:szCs w:val="24"/>
        </w:rPr>
        <w:t>clients</w:t>
      </w:r>
      <w:r w:rsidR="00843779">
        <w:rPr>
          <w:sz w:val="24"/>
          <w:szCs w:val="24"/>
        </w:rPr>
        <w:t xml:space="preserve"> and programs include:</w:t>
      </w:r>
    </w:p>
    <w:p w14:paraId="7E2A4037" w14:textId="1C58F838" w:rsidR="00F027EF" w:rsidRPr="00665D8E" w:rsidRDefault="00F027EF" w:rsidP="00F027E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65D8E">
        <w:rPr>
          <w:sz w:val="24"/>
          <w:szCs w:val="24"/>
        </w:rPr>
        <w:lastRenderedPageBreak/>
        <w:t>Detroit Chamber Winds &amp; Strings</w:t>
      </w:r>
    </w:p>
    <w:p w14:paraId="35EE6E39" w14:textId="77777777" w:rsidR="00F027EF" w:rsidRPr="00665D8E" w:rsidRDefault="00F027EF" w:rsidP="00F027E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65D8E">
        <w:rPr>
          <w:sz w:val="24"/>
          <w:szCs w:val="24"/>
        </w:rPr>
        <w:t>Great Lakes Chamber Music Festival</w:t>
      </w:r>
    </w:p>
    <w:p w14:paraId="17075E72" w14:textId="12D81B32" w:rsidR="00F027EF" w:rsidRPr="00665D8E" w:rsidRDefault="00F027EF" w:rsidP="00F027E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65D8E">
        <w:rPr>
          <w:sz w:val="24"/>
          <w:szCs w:val="24"/>
        </w:rPr>
        <w:t xml:space="preserve">Eisenhower Dance </w:t>
      </w:r>
      <w:r w:rsidR="00843779">
        <w:rPr>
          <w:sz w:val="24"/>
          <w:szCs w:val="24"/>
        </w:rPr>
        <w:t>Detroit</w:t>
      </w:r>
    </w:p>
    <w:p w14:paraId="10BEF7CF" w14:textId="7F6F0F3B" w:rsidR="00F027EF" w:rsidRDefault="00F027EF" w:rsidP="00F027E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65D8E">
        <w:rPr>
          <w:sz w:val="24"/>
          <w:szCs w:val="24"/>
        </w:rPr>
        <w:t>Detro</w:t>
      </w:r>
      <w:r>
        <w:rPr>
          <w:sz w:val="24"/>
          <w:szCs w:val="24"/>
        </w:rPr>
        <w:t>it Passport to the Arts (DP2A)</w:t>
      </w:r>
    </w:p>
    <w:p w14:paraId="62A83F3F" w14:textId="298B1F1D" w:rsidR="00843779" w:rsidRDefault="00843779" w:rsidP="00F027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</w:t>
      </w:r>
      <w:proofErr w:type="spellStart"/>
      <w:r>
        <w:rPr>
          <w:sz w:val="24"/>
          <w:szCs w:val="24"/>
        </w:rPr>
        <w:t>HeART</w:t>
      </w:r>
      <w:proofErr w:type="spellEnd"/>
      <w:r>
        <w:rPr>
          <w:sz w:val="24"/>
          <w:szCs w:val="24"/>
        </w:rPr>
        <w:t xml:space="preserve"> – Highland Park</w:t>
      </w:r>
    </w:p>
    <w:p w14:paraId="59356A5C" w14:textId="0EFE17FD" w:rsidR="00843779" w:rsidRDefault="00843779" w:rsidP="00F027EF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Highwire</w:t>
      </w:r>
      <w:proofErr w:type="spellEnd"/>
      <w:r>
        <w:rPr>
          <w:sz w:val="24"/>
          <w:szCs w:val="24"/>
        </w:rPr>
        <w:t xml:space="preserve"> Lab</w:t>
      </w:r>
    </w:p>
    <w:p w14:paraId="44EB0EB7" w14:textId="4DD7109A" w:rsidR="00843779" w:rsidRDefault="00843779" w:rsidP="00F027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Blume Haiti</w:t>
      </w:r>
    </w:p>
    <w:p w14:paraId="3DB97659" w14:textId="77777777" w:rsidR="00843779" w:rsidRPr="00665D8E" w:rsidRDefault="00843779" w:rsidP="008437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Cabaret 313</w:t>
      </w:r>
    </w:p>
    <w:p w14:paraId="43B78D6D" w14:textId="74CC07E5" w:rsidR="00843779" w:rsidRDefault="00843779" w:rsidP="00F027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 Center</w:t>
      </w:r>
    </w:p>
    <w:p w14:paraId="6F222D65" w14:textId="77777777" w:rsidR="00843779" w:rsidRPr="00665D8E" w:rsidRDefault="00843779" w:rsidP="0084377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65D8E">
        <w:rPr>
          <w:sz w:val="24"/>
          <w:szCs w:val="24"/>
        </w:rPr>
        <w:t xml:space="preserve">Eisenhower Dance </w:t>
      </w:r>
      <w:r>
        <w:rPr>
          <w:sz w:val="24"/>
          <w:szCs w:val="24"/>
        </w:rPr>
        <w:t>Detroit</w:t>
      </w:r>
    </w:p>
    <w:p w14:paraId="5257C1F1" w14:textId="3B96DF1C" w:rsidR="00843779" w:rsidRPr="00665D8E" w:rsidRDefault="00843779" w:rsidP="00F027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Garage Culture</w:t>
      </w:r>
    </w:p>
    <w:p w14:paraId="72EF4E2E" w14:textId="41F56448" w:rsidR="00F027EF" w:rsidRDefault="00F027EF" w:rsidP="00F027EF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665D8E">
        <w:rPr>
          <w:sz w:val="24"/>
          <w:szCs w:val="24"/>
        </w:rPr>
        <w:t>InsideOut</w:t>
      </w:r>
      <w:proofErr w:type="spellEnd"/>
      <w:r w:rsidRPr="00665D8E">
        <w:rPr>
          <w:sz w:val="24"/>
          <w:szCs w:val="24"/>
        </w:rPr>
        <w:t xml:space="preserve"> Literary Arts Project </w:t>
      </w:r>
    </w:p>
    <w:p w14:paraId="7E150807" w14:textId="0F1ACB05" w:rsidR="00843779" w:rsidRPr="00665D8E" w:rsidRDefault="00843779" w:rsidP="00F027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Inside Southwest Detroit</w:t>
      </w:r>
    </w:p>
    <w:p w14:paraId="61972FBF" w14:textId="11EB300C" w:rsidR="00F027EF" w:rsidRDefault="00F027EF" w:rsidP="00F027E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65D8E">
        <w:rPr>
          <w:sz w:val="24"/>
          <w:szCs w:val="24"/>
        </w:rPr>
        <w:t>Madrigal Chorale</w:t>
      </w:r>
    </w:p>
    <w:p w14:paraId="7008EACF" w14:textId="5A03FD9D" w:rsidR="00843779" w:rsidRPr="00843779" w:rsidRDefault="00843779" w:rsidP="008437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Motor City Brass Band</w:t>
      </w:r>
    </w:p>
    <w:p w14:paraId="47E65CEB" w14:textId="77777777" w:rsidR="00843779" w:rsidRDefault="00843779" w:rsidP="00F027EF">
      <w:pPr>
        <w:pStyle w:val="NoSpacing"/>
        <w:rPr>
          <w:sz w:val="24"/>
          <w:szCs w:val="24"/>
        </w:rPr>
        <w:sectPr w:rsidR="00843779" w:rsidSect="008437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3B0AEA1" w14:textId="0D351153" w:rsidR="00F027EF" w:rsidRPr="00665D8E" w:rsidRDefault="00F027EF" w:rsidP="00F027EF">
      <w:pPr>
        <w:pStyle w:val="NoSpacing"/>
        <w:rPr>
          <w:sz w:val="24"/>
          <w:szCs w:val="24"/>
        </w:rPr>
      </w:pPr>
    </w:p>
    <w:p w14:paraId="5C2857BD" w14:textId="77777777" w:rsidR="00F027EF" w:rsidRPr="00665D8E" w:rsidRDefault="00F027EF" w:rsidP="00F027EF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Pr="00665D8E">
        <w:rPr>
          <w:sz w:val="24"/>
          <w:szCs w:val="24"/>
        </w:rPr>
        <w:t>intern</w:t>
      </w:r>
      <w:r>
        <w:rPr>
          <w:sz w:val="24"/>
          <w:szCs w:val="24"/>
        </w:rPr>
        <w:t>ship</w:t>
      </w:r>
      <w:r w:rsidRPr="00665D8E">
        <w:rPr>
          <w:sz w:val="24"/>
          <w:szCs w:val="24"/>
        </w:rPr>
        <w:t xml:space="preserve"> will include projects with many of the organizations</w:t>
      </w:r>
      <w:r>
        <w:rPr>
          <w:sz w:val="24"/>
          <w:szCs w:val="24"/>
        </w:rPr>
        <w:t xml:space="preserve"> listed above</w:t>
      </w:r>
      <w:r w:rsidRPr="00665D8E">
        <w:rPr>
          <w:sz w:val="24"/>
          <w:szCs w:val="24"/>
        </w:rPr>
        <w:t xml:space="preserve">. </w:t>
      </w:r>
      <w:r w:rsidRPr="00197988">
        <w:rPr>
          <w:sz w:val="24"/>
          <w:szCs w:val="24"/>
        </w:rPr>
        <w:t>Please visit each organization’s website to learn more a</w:t>
      </w:r>
      <w:r>
        <w:rPr>
          <w:sz w:val="24"/>
          <w:szCs w:val="24"/>
        </w:rPr>
        <w:t>bout their missions and programs</w:t>
      </w:r>
      <w:r w:rsidRPr="00197988">
        <w:rPr>
          <w:sz w:val="24"/>
          <w:szCs w:val="24"/>
        </w:rPr>
        <w:t>.</w:t>
      </w:r>
      <w:r w:rsidRPr="00665D8E">
        <w:rPr>
          <w:sz w:val="24"/>
          <w:szCs w:val="24"/>
        </w:rPr>
        <w:t xml:space="preserve"> </w:t>
      </w:r>
    </w:p>
    <w:p w14:paraId="12BAE1E1" w14:textId="77777777" w:rsidR="00F027EF" w:rsidRDefault="00F027EF" w:rsidP="00F027EF">
      <w:pPr>
        <w:pStyle w:val="NoSpacing"/>
        <w:rPr>
          <w:sz w:val="24"/>
          <w:szCs w:val="24"/>
        </w:rPr>
      </w:pPr>
      <w:r w:rsidRPr="00E37FB1">
        <w:rPr>
          <w:sz w:val="24"/>
          <w:szCs w:val="24"/>
        </w:rPr>
        <w:t xml:space="preserve">Details and job descriptions for </w:t>
      </w:r>
      <w:r>
        <w:rPr>
          <w:sz w:val="24"/>
          <w:szCs w:val="24"/>
        </w:rPr>
        <w:t>the</w:t>
      </w:r>
      <w:r w:rsidRPr="00E37FB1">
        <w:rPr>
          <w:sz w:val="24"/>
          <w:szCs w:val="24"/>
        </w:rPr>
        <w:t xml:space="preserve"> internship are listed below. </w:t>
      </w:r>
    </w:p>
    <w:p w14:paraId="26781DA7" w14:textId="77777777" w:rsidR="00F027EF" w:rsidRPr="004A738B" w:rsidRDefault="00F027EF" w:rsidP="00F027E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691649E3" w14:textId="77777777" w:rsidR="00F027EF" w:rsidRPr="004A738B" w:rsidRDefault="00F027EF" w:rsidP="00F027EF">
      <w:pPr>
        <w:pStyle w:val="NoSpacing"/>
        <w:rPr>
          <w:b/>
          <w:sz w:val="24"/>
          <w:szCs w:val="24"/>
        </w:rPr>
      </w:pPr>
    </w:p>
    <w:p w14:paraId="171D687A" w14:textId="77777777" w:rsidR="00F027EF" w:rsidRPr="00310629" w:rsidRDefault="00F027EF" w:rsidP="00F027EF">
      <w:pPr>
        <w:pStyle w:val="NoSpacing"/>
        <w:rPr>
          <w:b/>
          <w:sz w:val="28"/>
          <w:szCs w:val="28"/>
        </w:rPr>
      </w:pPr>
      <w:r w:rsidRPr="00310629">
        <w:rPr>
          <w:b/>
          <w:sz w:val="28"/>
          <w:szCs w:val="28"/>
        </w:rPr>
        <w:t>Development Intern</w:t>
      </w:r>
    </w:p>
    <w:p w14:paraId="0464A593" w14:textId="453EABA6" w:rsidR="00310629" w:rsidRPr="00843779" w:rsidRDefault="00F027EF" w:rsidP="00F027EF">
      <w:pPr>
        <w:pStyle w:val="NoSpacing"/>
        <w:rPr>
          <w:sz w:val="24"/>
          <w:szCs w:val="24"/>
        </w:rPr>
      </w:pPr>
      <w:r w:rsidRPr="0087434C">
        <w:rPr>
          <w:b/>
          <w:sz w:val="24"/>
          <w:szCs w:val="24"/>
          <w:u w:val="single"/>
        </w:rPr>
        <w:t>Job Summary &amp; Responsibilities</w:t>
      </w:r>
      <w:r w:rsidRPr="0087434C">
        <w:rPr>
          <w:b/>
          <w:sz w:val="24"/>
          <w:szCs w:val="24"/>
        </w:rPr>
        <w:t xml:space="preserve">: </w:t>
      </w:r>
      <w:r w:rsidR="00310629" w:rsidRPr="0087434C">
        <w:rPr>
          <w:sz w:val="24"/>
          <w:szCs w:val="24"/>
        </w:rPr>
        <w:t>Work</w:t>
      </w:r>
      <w:r w:rsidRPr="0087434C">
        <w:rPr>
          <w:sz w:val="24"/>
          <w:szCs w:val="24"/>
        </w:rPr>
        <w:t xml:space="preserve"> closely </w:t>
      </w:r>
      <w:r w:rsidR="00843779" w:rsidRPr="0087434C">
        <w:rPr>
          <w:sz w:val="24"/>
          <w:szCs w:val="24"/>
        </w:rPr>
        <w:t xml:space="preserve">with Vice President of Development, </w:t>
      </w:r>
      <w:r w:rsidR="0087434C" w:rsidRPr="0087434C">
        <w:rPr>
          <w:sz w:val="24"/>
          <w:szCs w:val="24"/>
        </w:rPr>
        <w:t>Director of Institutional Giving</w:t>
      </w:r>
      <w:r w:rsidR="00843779" w:rsidRPr="0087434C">
        <w:rPr>
          <w:sz w:val="24"/>
          <w:szCs w:val="24"/>
        </w:rPr>
        <w:t xml:space="preserve"> and Development Manager</w:t>
      </w:r>
      <w:r w:rsidR="00310629" w:rsidRPr="0087434C">
        <w:rPr>
          <w:sz w:val="24"/>
          <w:szCs w:val="24"/>
        </w:rPr>
        <w:t xml:space="preserve"> within development for</w:t>
      </w:r>
      <w:r w:rsidRPr="0087434C">
        <w:rPr>
          <w:sz w:val="24"/>
          <w:szCs w:val="24"/>
        </w:rPr>
        <w:t xml:space="preserve"> ArtOps and its</w:t>
      </w:r>
      <w:r w:rsidR="00310629" w:rsidRPr="0087434C">
        <w:rPr>
          <w:sz w:val="24"/>
          <w:szCs w:val="24"/>
        </w:rPr>
        <w:t xml:space="preserve"> clients.</w:t>
      </w:r>
    </w:p>
    <w:p w14:paraId="2430BA1E" w14:textId="77777777" w:rsidR="00310629" w:rsidRPr="00C349B9" w:rsidRDefault="00310629" w:rsidP="00F027EF">
      <w:pPr>
        <w:pStyle w:val="NoSpacing"/>
        <w:rPr>
          <w:color w:val="FF0000"/>
          <w:sz w:val="24"/>
          <w:szCs w:val="24"/>
        </w:rPr>
      </w:pPr>
    </w:p>
    <w:p w14:paraId="7C60CFD6" w14:textId="77777777" w:rsidR="005949B6" w:rsidRDefault="003C1DFB" w:rsidP="005949B6">
      <w:pPr>
        <w:pStyle w:val="NoSpacing"/>
        <w:rPr>
          <w:sz w:val="24"/>
          <w:szCs w:val="24"/>
        </w:rPr>
      </w:pPr>
      <w:r w:rsidRPr="003C1DFB">
        <w:rPr>
          <w:sz w:val="24"/>
          <w:szCs w:val="24"/>
          <w:u w:val="single"/>
        </w:rPr>
        <w:t>Development tasks include</w:t>
      </w:r>
      <w:r>
        <w:rPr>
          <w:sz w:val="24"/>
          <w:szCs w:val="24"/>
        </w:rPr>
        <w:t xml:space="preserve">: </w:t>
      </w:r>
    </w:p>
    <w:p w14:paraId="3A7EE599" w14:textId="77777777" w:rsidR="005949B6" w:rsidRPr="005949B6" w:rsidRDefault="005949B6" w:rsidP="005949B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Work</w:t>
      </w:r>
      <w:r w:rsidRPr="00B61B4C">
        <w:rPr>
          <w:sz w:val="24"/>
          <w:szCs w:val="24"/>
        </w:rPr>
        <w:t xml:space="preserve"> on</w:t>
      </w:r>
      <w:r w:rsidR="00593018">
        <w:rPr>
          <w:sz w:val="24"/>
          <w:szCs w:val="24"/>
        </w:rPr>
        <w:t xml:space="preserve"> individual</w:t>
      </w:r>
      <w:r w:rsidRPr="00B61B4C">
        <w:rPr>
          <w:sz w:val="24"/>
          <w:szCs w:val="24"/>
        </w:rPr>
        <w:t xml:space="preserve"> development projects as needed pertaining to benefactor, sponsor, host, and patron engagement and appreciation, data-basing, research and data analysis;</w:t>
      </w:r>
    </w:p>
    <w:p w14:paraId="34D28EC5" w14:textId="77777777" w:rsidR="003C1DFB" w:rsidRDefault="008A412E" w:rsidP="008A412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A412E">
        <w:rPr>
          <w:sz w:val="24"/>
          <w:szCs w:val="24"/>
        </w:rPr>
        <w:t>Assist with mailings in-house, including working with Office Manager for the merges, prin</w:t>
      </w:r>
      <w:r w:rsidR="00EA54EA">
        <w:rPr>
          <w:sz w:val="24"/>
          <w:szCs w:val="24"/>
        </w:rPr>
        <w:t>ting, and volunteer management</w:t>
      </w:r>
      <w:r w:rsidR="003C1DFB">
        <w:rPr>
          <w:sz w:val="24"/>
          <w:szCs w:val="24"/>
        </w:rPr>
        <w:t>;</w:t>
      </w:r>
    </w:p>
    <w:p w14:paraId="0CBBE4A0" w14:textId="77777777" w:rsidR="00793CD0" w:rsidRDefault="00793CD0" w:rsidP="00793CD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93CD0">
        <w:rPr>
          <w:sz w:val="24"/>
          <w:szCs w:val="24"/>
        </w:rPr>
        <w:t>Prepare attachments for major grant deadlines that affect all clients</w:t>
      </w:r>
    </w:p>
    <w:p w14:paraId="1F3E856D" w14:textId="77777777" w:rsidR="00EA54EA" w:rsidRDefault="00EA54EA" w:rsidP="00EA54E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A54EA">
        <w:rPr>
          <w:sz w:val="24"/>
          <w:szCs w:val="24"/>
        </w:rPr>
        <w:t>Assist with completing stewardship plan for DCWS, which includes interfacing with board members and donors, Development Committee Chair</w:t>
      </w:r>
      <w:r>
        <w:rPr>
          <w:sz w:val="24"/>
          <w:szCs w:val="24"/>
        </w:rPr>
        <w:t>;</w:t>
      </w:r>
    </w:p>
    <w:p w14:paraId="3C915C06" w14:textId="77777777" w:rsidR="00593018" w:rsidRDefault="00593018" w:rsidP="00EA54E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Prep and attend DCWS special events for donors and otherwise;</w:t>
      </w:r>
    </w:p>
    <w:p w14:paraId="2F841937" w14:textId="77777777" w:rsidR="00793CD0" w:rsidRPr="00793CD0" w:rsidRDefault="00793CD0" w:rsidP="00793CD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Assist in planning the Great Lakes Chamber Music Festival’s Opening Night Dinner in June; </w:t>
      </w:r>
    </w:p>
    <w:p w14:paraId="79C80DF2" w14:textId="77777777" w:rsidR="00EA54EA" w:rsidRDefault="00EA54EA" w:rsidP="00EA54E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Contribute to</w:t>
      </w:r>
      <w:r w:rsidRPr="007367CB">
        <w:rPr>
          <w:sz w:val="24"/>
          <w:szCs w:val="24"/>
        </w:rPr>
        <w:t xml:space="preserve"> solicitation of afterglow hosts for the Great Lakes Chamber Music Festival</w:t>
      </w:r>
      <w:r>
        <w:rPr>
          <w:sz w:val="24"/>
          <w:szCs w:val="24"/>
        </w:rPr>
        <w:t>;</w:t>
      </w:r>
    </w:p>
    <w:p w14:paraId="0ACBFB3F" w14:textId="30E51D5F" w:rsidR="00EA54EA" w:rsidRPr="008A412E" w:rsidRDefault="00EA54EA" w:rsidP="00EA54E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A54EA">
        <w:rPr>
          <w:sz w:val="24"/>
          <w:szCs w:val="24"/>
        </w:rPr>
        <w:t>Help work Vignette Fundraising Events for GLC</w:t>
      </w:r>
      <w:r w:rsidR="0087434C">
        <w:rPr>
          <w:sz w:val="24"/>
          <w:szCs w:val="24"/>
        </w:rPr>
        <w:t>MF, including packing and prep;</w:t>
      </w:r>
    </w:p>
    <w:p w14:paraId="4E725CF4" w14:textId="77777777" w:rsidR="003C1DFB" w:rsidRPr="0087434C" w:rsidRDefault="00593018" w:rsidP="003C1DF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7434C">
        <w:rPr>
          <w:sz w:val="24"/>
          <w:szCs w:val="24"/>
        </w:rPr>
        <w:t>Prepare and e</w:t>
      </w:r>
      <w:r w:rsidR="005949B6" w:rsidRPr="0087434C">
        <w:rPr>
          <w:sz w:val="24"/>
          <w:szCs w:val="24"/>
        </w:rPr>
        <w:t>dit</w:t>
      </w:r>
      <w:r w:rsidR="003C1DFB" w:rsidRPr="0087434C">
        <w:rPr>
          <w:sz w:val="24"/>
          <w:szCs w:val="24"/>
        </w:rPr>
        <w:t xml:space="preserve"> materials related to sponsorship packages for the Great Lakes Chamber Music Festival;</w:t>
      </w:r>
    </w:p>
    <w:p w14:paraId="1464D7E8" w14:textId="79BA6054" w:rsidR="003C1DFB" w:rsidRPr="0087434C" w:rsidRDefault="003C1DFB" w:rsidP="003C1DF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7434C">
        <w:rPr>
          <w:sz w:val="24"/>
          <w:szCs w:val="24"/>
        </w:rPr>
        <w:t xml:space="preserve">Management of the Great Lakes Chamber Music Festival </w:t>
      </w:r>
      <w:r w:rsidR="00593018" w:rsidRPr="0087434C">
        <w:rPr>
          <w:sz w:val="24"/>
          <w:szCs w:val="24"/>
        </w:rPr>
        <w:t>Opening Night Dinner</w:t>
      </w:r>
      <w:r w:rsidRPr="0087434C">
        <w:rPr>
          <w:sz w:val="24"/>
          <w:szCs w:val="24"/>
        </w:rPr>
        <w:t xml:space="preserve"> wine pull solicitation and </w:t>
      </w:r>
      <w:r w:rsidR="00772901" w:rsidRPr="0087434C">
        <w:rPr>
          <w:sz w:val="24"/>
          <w:szCs w:val="24"/>
        </w:rPr>
        <w:t>tracking</w:t>
      </w:r>
      <w:r w:rsidRPr="0087434C">
        <w:rPr>
          <w:sz w:val="24"/>
          <w:szCs w:val="24"/>
        </w:rPr>
        <w:t>;</w:t>
      </w:r>
    </w:p>
    <w:p w14:paraId="400924E4" w14:textId="45B5FAEA" w:rsidR="00C349B9" w:rsidRPr="0087434C" w:rsidRDefault="00C349B9" w:rsidP="00C349B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7434C">
        <w:rPr>
          <w:rStyle w:val="normaltextrun"/>
          <w:rFonts w:ascii="Calibri" w:eastAsia="Calibri" w:hAnsi="Calibri" w:cs="Calibri"/>
        </w:rPr>
        <w:lastRenderedPageBreak/>
        <w:t>Work front of house for select concerts and events;</w:t>
      </w:r>
      <w:r w:rsidRPr="0087434C">
        <w:rPr>
          <w:rStyle w:val="eop"/>
          <w:rFonts w:ascii="Calibri" w:hAnsi="Calibri" w:cs="Calibri"/>
        </w:rPr>
        <w:t> </w:t>
      </w:r>
    </w:p>
    <w:p w14:paraId="559D4BEF" w14:textId="77777777" w:rsidR="00C349B9" w:rsidRPr="0087434C" w:rsidRDefault="00C349B9" w:rsidP="00C349B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7434C">
        <w:rPr>
          <w:rStyle w:val="normaltextrun"/>
          <w:rFonts w:ascii="Calibri" w:eastAsia="Calibri" w:hAnsi="Calibri" w:cs="Calibri"/>
        </w:rPr>
        <w:t>Aid ArtOps staff as needed at special events; (set up, auctions, raffles, attendee check-in/out)</w:t>
      </w:r>
      <w:r w:rsidRPr="0087434C">
        <w:rPr>
          <w:rStyle w:val="eop"/>
          <w:rFonts w:ascii="Calibri" w:hAnsi="Calibri" w:cs="Calibri"/>
        </w:rPr>
        <w:t> </w:t>
      </w:r>
    </w:p>
    <w:p w14:paraId="0E76F701" w14:textId="322036DF" w:rsidR="00C349B9" w:rsidRDefault="00C349B9" w:rsidP="00C349B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eastAsia="Calibri" w:hAnsi="Calibri" w:cs="Calibri"/>
        </w:rPr>
        <w:t>General administrative tasks in the ArtOps office including: Answering phones, taking ticket orders from patrons, donors, and sponsors</w:t>
      </w:r>
      <w:r w:rsidR="0087434C">
        <w:rPr>
          <w:rStyle w:val="normaltextrun"/>
          <w:rFonts w:ascii="Calibri" w:eastAsia="Calibri" w:hAnsi="Calibri" w:cs="Calibri"/>
        </w:rPr>
        <w:t>; and,</w:t>
      </w:r>
    </w:p>
    <w:p w14:paraId="3357676B" w14:textId="267A60D4" w:rsidR="00C349B9" w:rsidRDefault="00C349B9" w:rsidP="00C349B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Assist Team Development in other tasks as needed.</w:t>
      </w:r>
      <w:r>
        <w:rPr>
          <w:rStyle w:val="eop"/>
          <w:rFonts w:ascii="Calibri" w:eastAsia="Calibri" w:hAnsi="Calibri" w:cs="Calibri"/>
          <w:color w:val="000000"/>
          <w:shd w:val="clear" w:color="auto" w:fill="FFFFFF"/>
        </w:rPr>
        <w:t> </w:t>
      </w:r>
    </w:p>
    <w:p w14:paraId="67589E5E" w14:textId="77777777" w:rsidR="003C1DFB" w:rsidRDefault="003C1DFB" w:rsidP="00E27432">
      <w:pPr>
        <w:pStyle w:val="NoSpacing"/>
        <w:ind w:left="720"/>
        <w:rPr>
          <w:sz w:val="24"/>
          <w:szCs w:val="24"/>
        </w:rPr>
      </w:pPr>
    </w:p>
    <w:p w14:paraId="2E69D019" w14:textId="18E5D90A" w:rsidR="00F027EF" w:rsidRPr="003D3C1C" w:rsidRDefault="00F027EF" w:rsidP="00F027EF">
      <w:pPr>
        <w:pStyle w:val="NoSpacing"/>
        <w:rPr>
          <w:sz w:val="24"/>
          <w:szCs w:val="24"/>
        </w:rPr>
      </w:pPr>
      <w:r w:rsidRPr="003D3C1C">
        <w:rPr>
          <w:b/>
          <w:sz w:val="24"/>
          <w:szCs w:val="24"/>
          <w:u w:val="single"/>
        </w:rPr>
        <w:t>Time commitment:</w:t>
      </w:r>
      <w:r>
        <w:rPr>
          <w:sz w:val="24"/>
          <w:szCs w:val="24"/>
        </w:rPr>
        <w:t xml:space="preserve"> Varies </w:t>
      </w:r>
      <w:r w:rsidR="006075CC">
        <w:rPr>
          <w:sz w:val="24"/>
          <w:szCs w:val="24"/>
        </w:rPr>
        <w:t xml:space="preserve">upon event, up to a maximum of 20 hours/week, January </w:t>
      </w:r>
      <w:r w:rsidR="00C349B9">
        <w:rPr>
          <w:sz w:val="24"/>
          <w:szCs w:val="24"/>
        </w:rPr>
        <w:t>2020</w:t>
      </w:r>
      <w:r w:rsidR="006075CC">
        <w:rPr>
          <w:sz w:val="24"/>
          <w:szCs w:val="24"/>
        </w:rPr>
        <w:t xml:space="preserve"> – </w:t>
      </w:r>
      <w:r w:rsidR="00AF5BED">
        <w:rPr>
          <w:sz w:val="24"/>
          <w:szCs w:val="24"/>
        </w:rPr>
        <w:t>April</w:t>
      </w:r>
      <w:r w:rsidR="006075CC">
        <w:rPr>
          <w:sz w:val="24"/>
          <w:szCs w:val="24"/>
        </w:rPr>
        <w:t xml:space="preserve"> </w:t>
      </w:r>
      <w:r w:rsidR="00C349B9">
        <w:rPr>
          <w:sz w:val="24"/>
          <w:szCs w:val="24"/>
        </w:rPr>
        <w:t>2020</w:t>
      </w:r>
      <w:r>
        <w:rPr>
          <w:sz w:val="24"/>
          <w:szCs w:val="24"/>
        </w:rPr>
        <w:t xml:space="preserve">. Must be available for performances and events on weekends and evenings. Must be available to work </w:t>
      </w:r>
      <w:r w:rsidR="00310629">
        <w:rPr>
          <w:sz w:val="24"/>
          <w:szCs w:val="24"/>
        </w:rPr>
        <w:t>most</w:t>
      </w:r>
      <w:r>
        <w:rPr>
          <w:sz w:val="24"/>
          <w:szCs w:val="24"/>
        </w:rPr>
        <w:t xml:space="preserve"> hours in-office (Southfield, MI) on week days </w:t>
      </w:r>
      <w:r w:rsidRPr="00DD6F2D">
        <w:rPr>
          <w:sz w:val="24"/>
          <w:szCs w:val="24"/>
        </w:rPr>
        <w:t>during regular business hours of 9 a.m.-5 p.m.</w:t>
      </w:r>
      <w:r w:rsidR="003C1DFB">
        <w:rPr>
          <w:sz w:val="24"/>
          <w:szCs w:val="24"/>
        </w:rPr>
        <w:t xml:space="preserve"> </w:t>
      </w:r>
      <w:r w:rsidR="00C349B9">
        <w:rPr>
          <w:sz w:val="24"/>
          <w:szCs w:val="24"/>
        </w:rPr>
        <w:t xml:space="preserve">Occasional weekends will be assigned per intern’s schedule. </w:t>
      </w:r>
    </w:p>
    <w:p w14:paraId="2C612D45" w14:textId="77777777" w:rsidR="00F027EF" w:rsidRDefault="00F027EF" w:rsidP="00F027EF">
      <w:pPr>
        <w:pStyle w:val="NoSpacing"/>
        <w:rPr>
          <w:b/>
          <w:sz w:val="24"/>
          <w:szCs w:val="24"/>
          <w:u w:val="single"/>
        </w:rPr>
      </w:pPr>
    </w:p>
    <w:p w14:paraId="27126FE8" w14:textId="029073CC" w:rsidR="00F027EF" w:rsidRDefault="00F027EF" w:rsidP="00F027EF">
      <w:pPr>
        <w:pStyle w:val="NoSpacing"/>
        <w:rPr>
          <w:sz w:val="24"/>
          <w:szCs w:val="24"/>
        </w:rPr>
      </w:pPr>
      <w:r w:rsidRPr="00E37FB1">
        <w:rPr>
          <w:b/>
          <w:sz w:val="24"/>
          <w:szCs w:val="24"/>
          <w:u w:val="single"/>
        </w:rPr>
        <w:t>Qualifications:</w:t>
      </w:r>
      <w:r w:rsidRPr="00E37FB1">
        <w:rPr>
          <w:sz w:val="24"/>
          <w:szCs w:val="24"/>
        </w:rPr>
        <w:t xml:space="preserve"> </w:t>
      </w:r>
      <w:r w:rsidR="006075CC">
        <w:rPr>
          <w:sz w:val="24"/>
          <w:szCs w:val="24"/>
        </w:rPr>
        <w:t>Organized, proactive,</w:t>
      </w:r>
      <w:r w:rsidR="00310629">
        <w:rPr>
          <w:sz w:val="24"/>
          <w:szCs w:val="24"/>
        </w:rPr>
        <w:t xml:space="preserve"> individual with </w:t>
      </w:r>
      <w:r w:rsidR="00310629" w:rsidRPr="00E37FB1">
        <w:rPr>
          <w:sz w:val="24"/>
          <w:szCs w:val="24"/>
        </w:rPr>
        <w:t xml:space="preserve">a strong interest in the field of </w:t>
      </w:r>
      <w:r w:rsidR="00310629">
        <w:rPr>
          <w:sz w:val="24"/>
          <w:szCs w:val="24"/>
        </w:rPr>
        <w:t>arts administration</w:t>
      </w:r>
      <w:r w:rsidR="00C349B9">
        <w:rPr>
          <w:sz w:val="24"/>
          <w:szCs w:val="24"/>
        </w:rPr>
        <w:t>, fundraising/development</w:t>
      </w:r>
      <w:r w:rsidR="00310629">
        <w:rPr>
          <w:sz w:val="24"/>
          <w:szCs w:val="24"/>
        </w:rPr>
        <w:t xml:space="preserve"> and/or the performing arts. Must be a strong communicator and comfortable with speaking to various types of professionals.</w:t>
      </w:r>
      <w:r w:rsidR="006075CC">
        <w:rPr>
          <w:sz w:val="24"/>
          <w:szCs w:val="24"/>
        </w:rPr>
        <w:t xml:space="preserve"> </w:t>
      </w:r>
      <w:r w:rsidR="00310629">
        <w:rPr>
          <w:sz w:val="24"/>
          <w:szCs w:val="24"/>
        </w:rPr>
        <w:t xml:space="preserve">Applicants with strong writing skills preferred. </w:t>
      </w:r>
      <w:r w:rsidRPr="00E37FB1">
        <w:rPr>
          <w:sz w:val="24"/>
          <w:szCs w:val="24"/>
        </w:rPr>
        <w:t>T</w:t>
      </w:r>
      <w:r>
        <w:rPr>
          <w:sz w:val="24"/>
          <w:szCs w:val="24"/>
        </w:rPr>
        <w:t xml:space="preserve">hose enrolled in music business or arts </w:t>
      </w:r>
      <w:r w:rsidRPr="00E37FB1">
        <w:rPr>
          <w:sz w:val="24"/>
          <w:szCs w:val="24"/>
        </w:rPr>
        <w:t>administration degree programs</w:t>
      </w:r>
      <w:r>
        <w:rPr>
          <w:sz w:val="24"/>
          <w:szCs w:val="24"/>
        </w:rPr>
        <w:t xml:space="preserve"> and those with an interest in event management are encouraged to apply. </w:t>
      </w:r>
    </w:p>
    <w:p w14:paraId="095BE7D5" w14:textId="77777777" w:rsidR="00F027EF" w:rsidRDefault="00F027EF" w:rsidP="00F027EF">
      <w:pPr>
        <w:pStyle w:val="NoSpacing"/>
        <w:rPr>
          <w:sz w:val="24"/>
          <w:szCs w:val="24"/>
        </w:rPr>
      </w:pPr>
    </w:p>
    <w:p w14:paraId="25D993F9" w14:textId="5C4ADE14" w:rsidR="00F027EF" w:rsidRDefault="00F027EF" w:rsidP="00F027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Candidates must have e</w:t>
      </w:r>
      <w:r w:rsidRPr="00E37FB1">
        <w:rPr>
          <w:sz w:val="24"/>
          <w:szCs w:val="24"/>
        </w:rPr>
        <w:t>xcellent</w:t>
      </w:r>
      <w:r>
        <w:rPr>
          <w:sz w:val="24"/>
          <w:szCs w:val="24"/>
        </w:rPr>
        <w:t xml:space="preserve"> communication skills, a professional, friendly demeanor and the ability to work well in fast-paced environments. Candidates should also have strong organizational skills and a keen attention to detail.</w:t>
      </w:r>
    </w:p>
    <w:p w14:paraId="270E76C6" w14:textId="77777777" w:rsidR="003C1DFB" w:rsidRDefault="003C1DFB" w:rsidP="00F027EF">
      <w:pPr>
        <w:pStyle w:val="NoSpacing"/>
        <w:rPr>
          <w:sz w:val="24"/>
          <w:szCs w:val="24"/>
        </w:rPr>
      </w:pPr>
    </w:p>
    <w:p w14:paraId="70EF500F" w14:textId="77777777" w:rsidR="00F027EF" w:rsidRDefault="003C1DFB" w:rsidP="00F027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Reliable personal computer device is required.</w:t>
      </w:r>
      <w:r w:rsidR="00310629">
        <w:rPr>
          <w:sz w:val="24"/>
          <w:szCs w:val="24"/>
        </w:rPr>
        <w:t xml:space="preserve"> </w:t>
      </w:r>
      <w:r w:rsidR="00F027EF">
        <w:rPr>
          <w:sz w:val="24"/>
          <w:szCs w:val="24"/>
        </w:rPr>
        <w:t>Reliable transportation and a valid driver’s license are required.</w:t>
      </w:r>
    </w:p>
    <w:p w14:paraId="27DF5041" w14:textId="77777777" w:rsidR="00F027EF" w:rsidRDefault="00F027EF" w:rsidP="00F027EF">
      <w:pPr>
        <w:pStyle w:val="NoSpacing"/>
        <w:rPr>
          <w:sz w:val="24"/>
          <w:szCs w:val="24"/>
        </w:rPr>
      </w:pPr>
    </w:p>
    <w:p w14:paraId="3D168A61" w14:textId="4F89402C" w:rsidR="00F027EF" w:rsidRDefault="00F027EF" w:rsidP="00F027EF">
      <w:pPr>
        <w:pStyle w:val="NoSpacing"/>
        <w:rPr>
          <w:sz w:val="24"/>
          <w:szCs w:val="24"/>
        </w:rPr>
      </w:pPr>
      <w:r w:rsidRPr="00E37FB1">
        <w:rPr>
          <w:b/>
          <w:sz w:val="24"/>
          <w:szCs w:val="24"/>
          <w:u w:val="single"/>
        </w:rPr>
        <w:t>Compensation</w:t>
      </w:r>
      <w:r w:rsidRPr="003C1DFB">
        <w:rPr>
          <w:b/>
          <w:sz w:val="24"/>
          <w:szCs w:val="24"/>
          <w:u w:val="single"/>
        </w:rPr>
        <w:t>:</w:t>
      </w:r>
      <w:r w:rsidRPr="003C1DFB">
        <w:rPr>
          <w:sz w:val="24"/>
          <w:szCs w:val="24"/>
        </w:rPr>
        <w:t xml:space="preserve"> $</w:t>
      </w:r>
      <w:r w:rsidR="003C1DFB" w:rsidRPr="003C1DFB">
        <w:rPr>
          <w:sz w:val="24"/>
          <w:szCs w:val="24"/>
        </w:rPr>
        <w:t>1,000</w:t>
      </w:r>
      <w:r w:rsidRPr="003C1DFB">
        <w:rPr>
          <w:sz w:val="24"/>
          <w:szCs w:val="24"/>
        </w:rPr>
        <w:t xml:space="preserve"> Stipend</w:t>
      </w:r>
      <w:r w:rsidR="0087434C">
        <w:rPr>
          <w:sz w:val="24"/>
          <w:szCs w:val="24"/>
        </w:rPr>
        <w:t xml:space="preserve"> paid in two installments, midway through and upon successful completion of internship. </w:t>
      </w:r>
      <w:r w:rsidRPr="00BC1774">
        <w:rPr>
          <w:sz w:val="24"/>
          <w:szCs w:val="24"/>
        </w:rPr>
        <w:t>Course</w:t>
      </w:r>
      <w:r>
        <w:rPr>
          <w:sz w:val="24"/>
          <w:szCs w:val="24"/>
        </w:rPr>
        <w:t xml:space="preserve"> credit is possible if student wishes to pursue and provides appropriate paperwork (credit not required). </w:t>
      </w:r>
    </w:p>
    <w:p w14:paraId="24C790FE" w14:textId="77777777" w:rsidR="00F027EF" w:rsidRDefault="00F027EF" w:rsidP="00F027EF">
      <w:pPr>
        <w:pStyle w:val="NoSpacing"/>
        <w:rPr>
          <w:sz w:val="24"/>
          <w:szCs w:val="24"/>
        </w:rPr>
      </w:pPr>
    </w:p>
    <w:p w14:paraId="17122D61" w14:textId="77777777" w:rsidR="00F027EF" w:rsidRPr="009665EA" w:rsidRDefault="00F027EF" w:rsidP="00F027EF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Application Process</w:t>
      </w:r>
    </w:p>
    <w:p w14:paraId="2F639232" w14:textId="77777777" w:rsidR="00F027EF" w:rsidRPr="00AF485A" w:rsidRDefault="00F027EF" w:rsidP="00F027EF">
      <w:pPr>
        <w:pStyle w:val="NoSpacing"/>
        <w:rPr>
          <w:b/>
          <w:sz w:val="24"/>
          <w:szCs w:val="24"/>
        </w:rPr>
      </w:pPr>
      <w:r w:rsidRPr="00AF485A">
        <w:rPr>
          <w:b/>
          <w:sz w:val="24"/>
          <w:szCs w:val="24"/>
        </w:rPr>
        <w:t>To apply for an internship, please submit the following:</w:t>
      </w:r>
    </w:p>
    <w:p w14:paraId="19EC453C" w14:textId="77777777" w:rsidR="00F027EF" w:rsidRDefault="00F027EF" w:rsidP="00F027E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Cover letter </w:t>
      </w:r>
    </w:p>
    <w:p w14:paraId="1828C3B3" w14:textId="77777777" w:rsidR="00F027EF" w:rsidRPr="0098033D" w:rsidRDefault="00F027EF" w:rsidP="00F027E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8033D">
        <w:rPr>
          <w:sz w:val="24"/>
          <w:szCs w:val="24"/>
        </w:rPr>
        <w:t>Completed application</w:t>
      </w:r>
      <w:r>
        <w:rPr>
          <w:sz w:val="24"/>
          <w:szCs w:val="24"/>
        </w:rPr>
        <w:t xml:space="preserve"> form (found on website: </w:t>
      </w:r>
      <w:r w:rsidRPr="0075470E">
        <w:rPr>
          <w:sz w:val="24"/>
          <w:szCs w:val="24"/>
        </w:rPr>
        <w:t>detroitchamberwi</w:t>
      </w:r>
      <w:r>
        <w:rPr>
          <w:sz w:val="24"/>
          <w:szCs w:val="24"/>
        </w:rPr>
        <w:t>nds.org/about/job-opportunities)</w:t>
      </w:r>
    </w:p>
    <w:p w14:paraId="6EE866A4" w14:textId="77777777" w:rsidR="00F027EF" w:rsidRDefault="00F027EF" w:rsidP="00F027E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8033D">
        <w:rPr>
          <w:sz w:val="24"/>
          <w:szCs w:val="24"/>
        </w:rPr>
        <w:t>Current resume</w:t>
      </w:r>
    </w:p>
    <w:p w14:paraId="64B69FC1" w14:textId="77777777" w:rsidR="006075CC" w:rsidRPr="0098033D" w:rsidRDefault="006075CC" w:rsidP="00F027E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Writing sample</w:t>
      </w:r>
    </w:p>
    <w:p w14:paraId="4D1BAAD2" w14:textId="77777777" w:rsidR="00F027EF" w:rsidRPr="0098033D" w:rsidRDefault="00F027EF" w:rsidP="00F027E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One letter of r</w:t>
      </w:r>
      <w:r w:rsidRPr="0098033D">
        <w:rPr>
          <w:sz w:val="24"/>
          <w:szCs w:val="24"/>
        </w:rPr>
        <w:t>ecommendation from someone knowledgeable of your work ethic and experience</w:t>
      </w:r>
    </w:p>
    <w:p w14:paraId="39750FDC" w14:textId="77777777" w:rsidR="00F027EF" w:rsidRDefault="00F027EF" w:rsidP="00F027EF">
      <w:pPr>
        <w:pStyle w:val="NoSpacing"/>
        <w:rPr>
          <w:b/>
          <w:sz w:val="24"/>
          <w:szCs w:val="24"/>
          <w:u w:val="single"/>
        </w:rPr>
      </w:pPr>
    </w:p>
    <w:p w14:paraId="5AEE2F08" w14:textId="77777777" w:rsidR="00F027EF" w:rsidRPr="00451AF1" w:rsidRDefault="00F027EF" w:rsidP="00F027E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Submit all materials via mail or e-mail to</w:t>
      </w:r>
      <w:r w:rsidRPr="00451AF1">
        <w:rPr>
          <w:b/>
          <w:sz w:val="24"/>
          <w:szCs w:val="24"/>
          <w:u w:val="single"/>
        </w:rPr>
        <w:t>:</w:t>
      </w:r>
    </w:p>
    <w:p w14:paraId="7E8F2403" w14:textId="77777777" w:rsidR="00F027EF" w:rsidRPr="00FD3A19" w:rsidRDefault="00F027EF" w:rsidP="00F027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ArtOps</w:t>
      </w:r>
    </w:p>
    <w:p w14:paraId="54658CB0" w14:textId="77777777" w:rsidR="00F027EF" w:rsidRPr="00FD3A19" w:rsidRDefault="00F027EF" w:rsidP="00F027EF">
      <w:pPr>
        <w:pStyle w:val="NoSpacing"/>
        <w:rPr>
          <w:sz w:val="24"/>
          <w:szCs w:val="24"/>
        </w:rPr>
      </w:pPr>
      <w:r w:rsidRPr="00FD3A19">
        <w:rPr>
          <w:sz w:val="24"/>
          <w:szCs w:val="24"/>
        </w:rPr>
        <w:t>Attn: Internships</w:t>
      </w:r>
    </w:p>
    <w:p w14:paraId="56D310AE" w14:textId="77777777" w:rsidR="00F027EF" w:rsidRPr="00FD3A19" w:rsidRDefault="00F027EF" w:rsidP="00F027EF">
      <w:pPr>
        <w:pStyle w:val="NoSpacing"/>
        <w:rPr>
          <w:sz w:val="24"/>
          <w:szCs w:val="24"/>
        </w:rPr>
      </w:pPr>
      <w:r w:rsidRPr="00FD3A19">
        <w:rPr>
          <w:sz w:val="24"/>
          <w:szCs w:val="24"/>
        </w:rPr>
        <w:t>24901 Northwestern Highway Suite 312</w:t>
      </w:r>
    </w:p>
    <w:p w14:paraId="7A33CDC1" w14:textId="77777777" w:rsidR="00F027EF" w:rsidRPr="00FD3A19" w:rsidRDefault="00F027EF" w:rsidP="00F027EF">
      <w:pPr>
        <w:pStyle w:val="NoSpacing"/>
        <w:rPr>
          <w:sz w:val="24"/>
          <w:szCs w:val="24"/>
        </w:rPr>
      </w:pPr>
      <w:r w:rsidRPr="00FD3A19">
        <w:rPr>
          <w:sz w:val="24"/>
          <w:szCs w:val="24"/>
        </w:rPr>
        <w:t>Southfield, MI 48075</w:t>
      </w:r>
    </w:p>
    <w:p w14:paraId="3069708E" w14:textId="77777777" w:rsidR="00F027EF" w:rsidRPr="00843779" w:rsidRDefault="00F027EF" w:rsidP="00F027EF">
      <w:pPr>
        <w:pStyle w:val="NoSpacing"/>
        <w:rPr>
          <w:sz w:val="24"/>
          <w:szCs w:val="24"/>
        </w:rPr>
      </w:pPr>
      <w:r w:rsidRPr="00843779">
        <w:rPr>
          <w:sz w:val="24"/>
          <w:szCs w:val="24"/>
        </w:rPr>
        <w:t xml:space="preserve">Email: </w:t>
      </w:r>
      <w:r w:rsidR="00CC3CF0" w:rsidRPr="00843779">
        <w:rPr>
          <w:sz w:val="24"/>
          <w:szCs w:val="24"/>
        </w:rPr>
        <w:t>tooson@art-ops.org</w:t>
      </w:r>
    </w:p>
    <w:p w14:paraId="580FD2C6" w14:textId="77777777" w:rsidR="00F027EF" w:rsidRPr="00C349B9" w:rsidRDefault="00F027EF" w:rsidP="00F027EF">
      <w:pPr>
        <w:pStyle w:val="NoSpacing"/>
        <w:rPr>
          <w:b/>
          <w:sz w:val="12"/>
          <w:szCs w:val="24"/>
        </w:rPr>
      </w:pPr>
    </w:p>
    <w:p w14:paraId="7215D1F0" w14:textId="77777777" w:rsidR="00F027EF" w:rsidRPr="003B48B0" w:rsidRDefault="00F027EF" w:rsidP="00F027EF">
      <w:pPr>
        <w:pStyle w:val="NoSpacing"/>
        <w:rPr>
          <w:sz w:val="24"/>
          <w:szCs w:val="24"/>
        </w:rPr>
      </w:pPr>
      <w:r w:rsidRPr="003B48B0">
        <w:rPr>
          <w:b/>
          <w:sz w:val="24"/>
          <w:szCs w:val="24"/>
        </w:rPr>
        <w:t>Questions?</w:t>
      </w:r>
      <w:r w:rsidRPr="003B48B0">
        <w:rPr>
          <w:sz w:val="24"/>
          <w:szCs w:val="24"/>
        </w:rPr>
        <w:t xml:space="preserve"> Contact </w:t>
      </w:r>
      <w:r w:rsidR="00CC3CF0">
        <w:rPr>
          <w:sz w:val="24"/>
          <w:szCs w:val="24"/>
        </w:rPr>
        <w:t>Chloe</w:t>
      </w:r>
      <w:r w:rsidRPr="003B48B0">
        <w:rPr>
          <w:sz w:val="24"/>
          <w:szCs w:val="24"/>
        </w:rPr>
        <w:t xml:space="preserve"> at: </w:t>
      </w:r>
      <w:r w:rsidR="00CC3CF0">
        <w:t>tooson@art-ops.org</w:t>
      </w:r>
      <w:r w:rsidRPr="003B48B0">
        <w:rPr>
          <w:sz w:val="24"/>
          <w:szCs w:val="24"/>
        </w:rPr>
        <w:t xml:space="preserve"> (No phone calls please!)</w:t>
      </w:r>
    </w:p>
    <w:p w14:paraId="4A23E67D" w14:textId="77777777" w:rsidR="00F027EF" w:rsidRDefault="00F027EF" w:rsidP="00F027EF">
      <w:pPr>
        <w:pStyle w:val="NoSpacing"/>
        <w:jc w:val="center"/>
        <w:rPr>
          <w:i/>
        </w:rPr>
      </w:pPr>
    </w:p>
    <w:p w14:paraId="0C5A0120" w14:textId="49CC0643" w:rsidR="00243F57" w:rsidRPr="00C349B9" w:rsidRDefault="00F027EF" w:rsidP="00C349B9">
      <w:pPr>
        <w:pStyle w:val="NoSpacing"/>
        <w:jc w:val="center"/>
        <w:rPr>
          <w:i/>
          <w:sz w:val="24"/>
          <w:szCs w:val="24"/>
        </w:rPr>
      </w:pPr>
      <w:r w:rsidRPr="003B48B0">
        <w:rPr>
          <w:i/>
          <w:sz w:val="24"/>
          <w:szCs w:val="24"/>
        </w:rPr>
        <w:t>All application materials accepted until position is filled.</w:t>
      </w:r>
    </w:p>
    <w:sectPr w:rsidR="00243F57" w:rsidRPr="00C349B9" w:rsidSect="008437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23E1"/>
    <w:multiLevelType w:val="hybridMultilevel"/>
    <w:tmpl w:val="3824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6983"/>
    <w:multiLevelType w:val="hybridMultilevel"/>
    <w:tmpl w:val="36688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B929A1"/>
    <w:multiLevelType w:val="multilevel"/>
    <w:tmpl w:val="828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E06886"/>
    <w:multiLevelType w:val="hybridMultilevel"/>
    <w:tmpl w:val="23CA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96839"/>
    <w:multiLevelType w:val="hybridMultilevel"/>
    <w:tmpl w:val="2072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EF"/>
    <w:rsid w:val="001B16BA"/>
    <w:rsid w:val="0025513A"/>
    <w:rsid w:val="00257B26"/>
    <w:rsid w:val="00310629"/>
    <w:rsid w:val="00323DA9"/>
    <w:rsid w:val="003C1DFB"/>
    <w:rsid w:val="00593018"/>
    <w:rsid w:val="005949B6"/>
    <w:rsid w:val="005C3885"/>
    <w:rsid w:val="006075CC"/>
    <w:rsid w:val="00620AFD"/>
    <w:rsid w:val="00772901"/>
    <w:rsid w:val="00793CD0"/>
    <w:rsid w:val="008209A3"/>
    <w:rsid w:val="00843779"/>
    <w:rsid w:val="0087434C"/>
    <w:rsid w:val="008A412E"/>
    <w:rsid w:val="008E15AC"/>
    <w:rsid w:val="008E6457"/>
    <w:rsid w:val="009B7F24"/>
    <w:rsid w:val="009D1CA4"/>
    <w:rsid w:val="00AF32A5"/>
    <w:rsid w:val="00AF5BED"/>
    <w:rsid w:val="00BF5E26"/>
    <w:rsid w:val="00C349B9"/>
    <w:rsid w:val="00C72D86"/>
    <w:rsid w:val="00CA0140"/>
    <w:rsid w:val="00CC3CF0"/>
    <w:rsid w:val="00E27432"/>
    <w:rsid w:val="00EA54EA"/>
    <w:rsid w:val="00F027EF"/>
    <w:rsid w:val="00F157C3"/>
    <w:rsid w:val="00F9262A"/>
    <w:rsid w:val="00F9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BFC1"/>
  <w15:chartTrackingRefBased/>
  <w15:docId w15:val="{82CDB958-403A-4D13-8759-4A1A756A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7E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027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01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Normal"/>
    <w:rsid w:val="00C34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C349B9"/>
  </w:style>
  <w:style w:type="character" w:customStyle="1" w:styleId="eop">
    <w:name w:val="eop"/>
    <w:basedOn w:val="DefaultParagraphFont"/>
    <w:rsid w:val="00C3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7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20dd0408-6332-4158-be4d-011367d320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92EDC429CBA42A0B648CCB058E4ED" ma:contentTypeVersion="13" ma:contentTypeDescription="Create a new document." ma:contentTypeScope="" ma:versionID="6b59c862647ff4c384fad95437a35e09">
  <xsd:schema xmlns:xsd="http://www.w3.org/2001/XMLSchema" xmlns:xs="http://www.w3.org/2001/XMLSchema" xmlns:p="http://schemas.microsoft.com/office/2006/metadata/properties" xmlns:ns2="20dd0408-6332-4158-be4d-011367d3203f" xmlns:ns3="9fb10c13-5947-4c6d-8a55-a62680ce7a10" targetNamespace="http://schemas.microsoft.com/office/2006/metadata/properties" ma:root="true" ma:fieldsID="57436eeda7b6d263697956f80f601968" ns2:_="" ns3:_="">
    <xsd:import namespace="20dd0408-6332-4158-be4d-011367d3203f"/>
    <xsd:import namespace="9fb10c13-5947-4c6d-8a55-a62680ce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0408-6332-4158-be4d-011367d32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10c13-5947-4c6d-8a55-a62680ce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B48AB-B822-489C-B443-D2B58B4D9F5A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20dd0408-6332-4158-be4d-011367d3203f"/>
    <ds:schemaRef ds:uri="9fb10c13-5947-4c6d-8a55-a62680ce7a10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6C3C32-8383-4E48-969C-6BF71DD82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6B42D-6FD2-452F-8299-5680A842C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0408-6332-4158-be4d-011367d3203f"/>
    <ds:schemaRef ds:uri="9fb10c13-5947-4c6d-8a55-a62680ce7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Tooson</dc:creator>
  <cp:keywords/>
  <dc:description/>
  <cp:lastModifiedBy>Chloe Tooson</cp:lastModifiedBy>
  <cp:revision>2</cp:revision>
  <cp:lastPrinted>2019-12-12T15:57:00Z</cp:lastPrinted>
  <dcterms:created xsi:type="dcterms:W3CDTF">2019-12-17T15:24:00Z</dcterms:created>
  <dcterms:modified xsi:type="dcterms:W3CDTF">2019-12-17T15:24:00Z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0x010100C2B92EDC429CBA42A0B648CCB058E4ED</vt:lpwstr>
  </property>
</Properties>
</file>